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289C7A" w14:textId="77777777" w:rsidR="008705CB" w:rsidRDefault="008705CB"/>
    <w:p w14:paraId="1D07D368" w14:textId="77777777" w:rsidR="008705CB" w:rsidRDefault="008705CB"/>
    <w:p w14:paraId="50460383" w14:textId="77777777" w:rsidR="008705CB" w:rsidRDefault="008705CB"/>
    <w:p w14:paraId="2901A46A" w14:textId="77777777" w:rsidR="008705CB" w:rsidRDefault="008705CB"/>
    <w:p w14:paraId="3F0D3898" w14:textId="77777777" w:rsidR="008705CB" w:rsidRDefault="008705CB"/>
    <w:p w14:paraId="794100FF" w14:textId="77777777" w:rsidR="008705CB" w:rsidRDefault="008705CB"/>
    <w:p w14:paraId="4DD03869" w14:textId="77777777" w:rsidR="008705CB" w:rsidRDefault="008705CB"/>
    <w:p w14:paraId="48110510" w14:textId="77777777" w:rsidR="008705CB" w:rsidRDefault="008705CB"/>
    <w:p w14:paraId="4FFC0663" w14:textId="77777777" w:rsidR="008705CB" w:rsidRDefault="008705CB"/>
    <w:p w14:paraId="128DDA10" w14:textId="77777777" w:rsidR="008705CB" w:rsidRDefault="008705CB"/>
    <w:p w14:paraId="66F33FF9" w14:textId="77777777" w:rsidR="008705CB" w:rsidRDefault="008705CB"/>
    <w:p w14:paraId="1CEA1B16" w14:textId="77777777" w:rsidR="008705CB" w:rsidRDefault="008705CB"/>
    <w:p w14:paraId="5C1DD67C" w14:textId="77777777" w:rsidR="008705CB" w:rsidRDefault="008705CB"/>
    <w:p w14:paraId="7FBA356D" w14:textId="77777777" w:rsidR="008705CB" w:rsidRDefault="00865A0C" w:rsidP="008705CB">
      <w:pPr>
        <w:jc w:val="center"/>
      </w:pPr>
      <w:r w:rsidRPr="008705CB">
        <w:t>Botox Injection Literature Review</w:t>
      </w:r>
    </w:p>
    <w:p w14:paraId="7ACE591C" w14:textId="332CF926" w:rsidR="00FE29C1" w:rsidRDefault="00FE29C1" w:rsidP="008705CB">
      <w:pPr>
        <w:jc w:val="center"/>
      </w:pPr>
      <w:r>
        <w:t>By (Name)</w:t>
      </w:r>
    </w:p>
    <w:p w14:paraId="25A08365" w14:textId="5B7C5960" w:rsidR="008705CB" w:rsidRDefault="008705CB" w:rsidP="008705CB">
      <w:pPr>
        <w:jc w:val="center"/>
      </w:pPr>
    </w:p>
    <w:p w14:paraId="4C7DA066" w14:textId="6D84C49E" w:rsidR="00FE29C1" w:rsidRDefault="00FE29C1" w:rsidP="008705CB">
      <w:pPr>
        <w:jc w:val="center"/>
      </w:pPr>
      <w:r>
        <w:t>The Name of the Professor</w:t>
      </w:r>
    </w:p>
    <w:p w14:paraId="1977C129" w14:textId="12A38950" w:rsidR="00FE29C1" w:rsidRDefault="00FE29C1" w:rsidP="008705CB">
      <w:pPr>
        <w:jc w:val="center"/>
      </w:pPr>
      <w:r>
        <w:t>Name of the Institution</w:t>
      </w:r>
    </w:p>
    <w:p w14:paraId="4C3B1BBA" w14:textId="26E50BD9" w:rsidR="00FE29C1" w:rsidRDefault="00FE29C1" w:rsidP="008705CB">
      <w:pPr>
        <w:jc w:val="center"/>
      </w:pPr>
      <w:r>
        <w:t>Location of the School</w:t>
      </w:r>
    </w:p>
    <w:p w14:paraId="3C043895" w14:textId="29985AD4" w:rsidR="00FE29C1" w:rsidRDefault="00FE29C1" w:rsidP="008705CB">
      <w:pPr>
        <w:jc w:val="center"/>
      </w:pPr>
      <w:r>
        <w:t>Due Date of the Assignment</w:t>
      </w:r>
    </w:p>
    <w:p w14:paraId="0A7F51CF" w14:textId="77777777" w:rsidR="00FE29C1" w:rsidRDefault="00FE29C1" w:rsidP="008705CB">
      <w:pPr>
        <w:jc w:val="center"/>
      </w:pPr>
    </w:p>
    <w:p w14:paraId="62F62B26" w14:textId="77777777" w:rsidR="008705CB" w:rsidRDefault="008705CB" w:rsidP="008705CB">
      <w:pPr>
        <w:jc w:val="center"/>
      </w:pPr>
    </w:p>
    <w:p w14:paraId="18E23117" w14:textId="77777777" w:rsidR="008705CB" w:rsidRDefault="008705CB" w:rsidP="008705CB">
      <w:pPr>
        <w:jc w:val="center"/>
      </w:pPr>
    </w:p>
    <w:p w14:paraId="3882027E" w14:textId="77777777" w:rsidR="008705CB" w:rsidRDefault="008705CB" w:rsidP="008705CB">
      <w:pPr>
        <w:jc w:val="center"/>
      </w:pPr>
    </w:p>
    <w:p w14:paraId="6EA66C05" w14:textId="77777777" w:rsidR="008705CB" w:rsidRDefault="008705CB" w:rsidP="008705CB">
      <w:pPr>
        <w:jc w:val="center"/>
      </w:pPr>
    </w:p>
    <w:p w14:paraId="018AEA44" w14:textId="77777777" w:rsidR="008705CB" w:rsidRDefault="008705CB" w:rsidP="008705CB">
      <w:pPr>
        <w:jc w:val="center"/>
      </w:pPr>
    </w:p>
    <w:p w14:paraId="4949DC4A" w14:textId="77777777" w:rsidR="008705CB" w:rsidRDefault="008705CB" w:rsidP="008705CB">
      <w:pPr>
        <w:jc w:val="center"/>
      </w:pPr>
    </w:p>
    <w:p w14:paraId="3194D575" w14:textId="77777777" w:rsidR="008705CB" w:rsidRDefault="008705CB" w:rsidP="008705CB">
      <w:pPr>
        <w:jc w:val="center"/>
      </w:pPr>
    </w:p>
    <w:p w14:paraId="35CDAEE3" w14:textId="77777777" w:rsidR="008705CB" w:rsidRDefault="008705CB" w:rsidP="008705CB">
      <w:pPr>
        <w:jc w:val="center"/>
      </w:pPr>
    </w:p>
    <w:p w14:paraId="2EBB1BF3" w14:textId="77777777" w:rsidR="008705CB" w:rsidRDefault="008705CB" w:rsidP="008705CB">
      <w:pPr>
        <w:jc w:val="center"/>
      </w:pPr>
    </w:p>
    <w:p w14:paraId="5B2BF8D1" w14:textId="77777777" w:rsidR="008705CB" w:rsidRDefault="008705CB" w:rsidP="008705CB">
      <w:pPr>
        <w:jc w:val="center"/>
      </w:pPr>
    </w:p>
    <w:p w14:paraId="40F544F7" w14:textId="77777777" w:rsidR="008705CB" w:rsidRDefault="008705CB" w:rsidP="008705CB">
      <w:pPr>
        <w:jc w:val="center"/>
      </w:pPr>
    </w:p>
    <w:p w14:paraId="1C6385CF" w14:textId="77777777" w:rsidR="008705CB" w:rsidRDefault="008705CB"/>
    <w:p w14:paraId="31111404" w14:textId="77777777" w:rsidR="007E27F5" w:rsidRDefault="00865A0C" w:rsidP="00FE29C1">
      <w:pPr>
        <w:spacing w:line="480" w:lineRule="auto"/>
        <w:ind w:left="2880" w:firstLine="720"/>
        <w:jc w:val="both"/>
      </w:pPr>
      <w:r>
        <w:t xml:space="preserve">Justification </w:t>
      </w:r>
    </w:p>
    <w:p w14:paraId="7739B1AB" w14:textId="77777777" w:rsidR="00E00305" w:rsidRDefault="00865A0C" w:rsidP="008705CB">
      <w:pPr>
        <w:spacing w:line="480" w:lineRule="auto"/>
        <w:ind w:firstLine="720"/>
        <w:jc w:val="both"/>
      </w:pPr>
      <w:r>
        <w:t xml:space="preserve">There exist significant opportunities which I can pursue once I graduate. </w:t>
      </w:r>
      <w:r w:rsidR="00502DE6">
        <w:t>However,</w:t>
      </w:r>
      <w:r>
        <w:t xml:space="preserve"> it is essential to ensure that I focus on the area where I will be able to enjoy as </w:t>
      </w:r>
      <w:r w:rsidR="00502DE6">
        <w:t>well</w:t>
      </w:r>
      <w:r>
        <w:t xml:space="preserve"> as help others find happiness. </w:t>
      </w:r>
      <w:r w:rsidR="00502DE6">
        <w:t>Therefore,</w:t>
      </w:r>
      <w:r>
        <w:t xml:space="preserve"> I will focus on doing Botox. Botox is </w:t>
      </w:r>
      <w:r w:rsidR="00502DE6">
        <w:t>a</w:t>
      </w:r>
      <w:r>
        <w:t xml:space="preserve"> non-surgical cosmetic </w:t>
      </w:r>
      <w:r w:rsidR="00502DE6">
        <w:t>treatment, which</w:t>
      </w:r>
      <w:r>
        <w:t xml:space="preserve"> has been </w:t>
      </w:r>
      <w:r w:rsidR="00502DE6">
        <w:t>significantly</w:t>
      </w:r>
      <w:r>
        <w:t xml:space="preserve"> </w:t>
      </w:r>
      <w:r w:rsidR="00502DE6">
        <w:t>embraced</w:t>
      </w:r>
      <w:r>
        <w:t xml:space="preserve"> by many individuals due to its ease in countering wrinkles. The reason why I will focus on </w:t>
      </w:r>
      <w:r w:rsidR="00502DE6">
        <w:t>Botox</w:t>
      </w:r>
      <w:r>
        <w:t xml:space="preserve"> is due </w:t>
      </w:r>
      <w:r w:rsidR="00502DE6">
        <w:t>to</w:t>
      </w:r>
      <w:r>
        <w:t xml:space="preserve"> its importance in maintaining individual skin for long. I am 52 years old and since I am getting </w:t>
      </w:r>
      <w:r w:rsidR="00502DE6">
        <w:t>older will</w:t>
      </w:r>
      <w:r>
        <w:t xml:space="preserve"> focus on </w:t>
      </w:r>
      <w:r w:rsidR="00502DE6">
        <w:t>Botox</w:t>
      </w:r>
      <w:r>
        <w:t xml:space="preserve"> to </w:t>
      </w:r>
      <w:r w:rsidR="00502DE6">
        <w:t>help all</w:t>
      </w:r>
      <w:r>
        <w:t xml:space="preserve"> </w:t>
      </w:r>
      <w:r w:rsidR="00502DE6">
        <w:t>women</w:t>
      </w:r>
      <w:r>
        <w:t xml:space="preserve"> who are interested in remaining younger to apply </w:t>
      </w:r>
      <w:r w:rsidR="00502DE6">
        <w:t>Botox</w:t>
      </w:r>
      <w:r>
        <w:t xml:space="preserve"> through effective management effectively. Wrinkles are a challenge for many people considering that they tend to </w:t>
      </w:r>
      <w:r w:rsidR="00502DE6">
        <w:t>make people</w:t>
      </w:r>
      <w:r>
        <w:t xml:space="preserve"> look older than they are. Even younger in their 30s can start developing wrinkles which become </w:t>
      </w:r>
      <w:r w:rsidR="00502DE6">
        <w:t>detrimental</w:t>
      </w:r>
      <w:r>
        <w:t xml:space="preserve"> to </w:t>
      </w:r>
      <w:r w:rsidR="00502DE6">
        <w:t>self-belief</w:t>
      </w:r>
      <w:r>
        <w:t xml:space="preserve"> and confidence due to the image which does not reflect the </w:t>
      </w:r>
      <w:r w:rsidR="00502DE6">
        <w:t>exact</w:t>
      </w:r>
      <w:r>
        <w:t xml:space="preserve"> age of an individual. </w:t>
      </w:r>
      <w:r w:rsidR="00502DE6">
        <w:t>Therefore,</w:t>
      </w:r>
      <w:r>
        <w:t xml:space="preserve"> concentration on Botox will help bring a smile to many individuals who have skin conditions as well as those who want to get rid </w:t>
      </w:r>
      <w:r w:rsidR="00502DE6">
        <w:t>of wrinkles</w:t>
      </w:r>
      <w:r>
        <w:t>. Many individuals wish to remain young as they get older hence Botox will provide a lasting solution to their needs.</w:t>
      </w:r>
    </w:p>
    <w:p w14:paraId="54E146F7" w14:textId="77777777" w:rsidR="00FE29C1" w:rsidRDefault="00FE29C1" w:rsidP="00FE29C1">
      <w:pPr>
        <w:spacing w:line="480" w:lineRule="auto"/>
        <w:ind w:left="2160" w:firstLine="720"/>
        <w:jc w:val="both"/>
      </w:pPr>
    </w:p>
    <w:p w14:paraId="616C444D" w14:textId="77777777" w:rsidR="00FE29C1" w:rsidRDefault="00FE29C1" w:rsidP="00FE29C1">
      <w:pPr>
        <w:spacing w:line="480" w:lineRule="auto"/>
        <w:ind w:left="2160" w:firstLine="720"/>
        <w:jc w:val="both"/>
      </w:pPr>
    </w:p>
    <w:p w14:paraId="11851E42" w14:textId="77777777" w:rsidR="00FE29C1" w:rsidRDefault="00FE29C1" w:rsidP="00FE29C1">
      <w:pPr>
        <w:spacing w:line="480" w:lineRule="auto"/>
        <w:ind w:left="2160" w:firstLine="720"/>
        <w:jc w:val="both"/>
      </w:pPr>
    </w:p>
    <w:p w14:paraId="62ADDE6A" w14:textId="71EBB6BD" w:rsidR="007E27F5" w:rsidRDefault="00FE29C1" w:rsidP="00FE29C1">
      <w:pPr>
        <w:spacing w:line="480" w:lineRule="auto"/>
        <w:ind w:left="2160" w:firstLine="720"/>
        <w:jc w:val="both"/>
      </w:pPr>
      <w:bookmarkStart w:id="0" w:name="_GoBack"/>
      <w:bookmarkEnd w:id="0"/>
      <w:r>
        <w:lastRenderedPageBreak/>
        <w:t>Advantages and D</w:t>
      </w:r>
      <w:r w:rsidR="00865A0C">
        <w:t>isadvantages of Botox</w:t>
      </w:r>
    </w:p>
    <w:p w14:paraId="433A8470" w14:textId="77777777" w:rsidR="007E27F5" w:rsidRDefault="00865A0C" w:rsidP="008705CB">
      <w:pPr>
        <w:spacing w:line="480" w:lineRule="auto"/>
        <w:ind w:firstLine="720"/>
        <w:jc w:val="both"/>
      </w:pPr>
      <w:r>
        <w:t xml:space="preserve">Botox is medically applied to treat certain muscular conditions as well as </w:t>
      </w:r>
      <w:r w:rsidR="00502DE6">
        <w:t>cosmetically remove</w:t>
      </w:r>
      <w:r>
        <w:t xml:space="preserve"> wrinkles through </w:t>
      </w:r>
      <w:r w:rsidR="00502DE6">
        <w:t>temporary paralyzing</w:t>
      </w:r>
      <w:r>
        <w:t xml:space="preserve"> muscles. Botox is obtained from botulinum toxin produced by </w:t>
      </w:r>
      <w:r w:rsidRPr="007E27F5">
        <w:t>Clostridium botulinum.</w:t>
      </w:r>
      <w:r w:rsidR="00B73B9E">
        <w:t xml:space="preserve"> The successful application of Botox is based on whether it is used correctly. Incorrect use of Botox can have many side effects. </w:t>
      </w:r>
      <w:r w:rsidR="00502DE6">
        <w:t>Therefore,</w:t>
      </w:r>
      <w:r w:rsidR="00B73B9E">
        <w:t xml:space="preserve"> the application of Botox will be based on </w:t>
      </w:r>
      <w:r w:rsidR="00502DE6">
        <w:t>evidence-based</w:t>
      </w:r>
      <w:r w:rsidR="00B73B9E">
        <w:t xml:space="preserve"> practices to ensure that the needed results are obtained. </w:t>
      </w:r>
    </w:p>
    <w:p w14:paraId="55D4AE01" w14:textId="77777777" w:rsidR="00502DE6" w:rsidRDefault="00502DE6" w:rsidP="008705CB">
      <w:pPr>
        <w:spacing w:line="480" w:lineRule="auto"/>
        <w:ind w:firstLine="720"/>
        <w:jc w:val="both"/>
      </w:pPr>
    </w:p>
    <w:p w14:paraId="4EAE6875" w14:textId="77777777" w:rsidR="00DC6F22" w:rsidRDefault="00DC6F22" w:rsidP="008705CB">
      <w:pPr>
        <w:spacing w:line="480" w:lineRule="auto"/>
        <w:ind w:firstLine="720"/>
        <w:jc w:val="both"/>
      </w:pPr>
    </w:p>
    <w:p w14:paraId="5B243B99" w14:textId="77777777" w:rsidR="00B73B9E" w:rsidRDefault="00865A0C" w:rsidP="008705CB">
      <w:pPr>
        <w:spacing w:line="480" w:lineRule="auto"/>
        <w:ind w:firstLine="720"/>
        <w:jc w:val="both"/>
      </w:pPr>
      <w:r>
        <w:t xml:space="preserve">Advantages </w:t>
      </w:r>
    </w:p>
    <w:p w14:paraId="180F3141" w14:textId="77777777" w:rsidR="00B73B9E" w:rsidRDefault="00865A0C" w:rsidP="008705CB">
      <w:pPr>
        <w:spacing w:line="480" w:lineRule="auto"/>
        <w:ind w:firstLine="720"/>
        <w:jc w:val="both"/>
      </w:pPr>
      <w:r>
        <w:t xml:space="preserve">Correct use of </w:t>
      </w:r>
      <w:r w:rsidR="00502DE6">
        <w:t>Botox</w:t>
      </w:r>
      <w:r>
        <w:t xml:space="preserve"> has been </w:t>
      </w:r>
      <w:r w:rsidR="00502DE6">
        <w:t>very effective</w:t>
      </w:r>
      <w:r>
        <w:t xml:space="preserve"> in preventing </w:t>
      </w:r>
      <w:r w:rsidR="00502DE6">
        <w:t>wrinkles</w:t>
      </w:r>
      <w:r>
        <w:t xml:space="preserve"> that have not fully developed. </w:t>
      </w:r>
      <w:r w:rsidR="00502DE6">
        <w:t>Individuals</w:t>
      </w:r>
      <w:r>
        <w:t xml:space="preserve"> who are experiencing the initial development of wrinkles are </w:t>
      </w:r>
      <w:r w:rsidR="00502DE6">
        <w:t>effectively considered</w:t>
      </w:r>
      <w:r>
        <w:t xml:space="preserve"> and can use Botox to achieve the desired results. The application is essential to improving the individual physical </w:t>
      </w:r>
      <w:r w:rsidR="00502DE6">
        <w:t>outlook, which</w:t>
      </w:r>
      <w:r>
        <w:t xml:space="preserve"> is essential to building a high level of </w:t>
      </w:r>
      <w:r w:rsidR="00502DE6">
        <w:t>self-confidence</w:t>
      </w:r>
      <w:r>
        <w:t xml:space="preserve"> because they feel more </w:t>
      </w:r>
      <w:r w:rsidR="00502DE6">
        <w:t>secure and</w:t>
      </w:r>
      <w:r w:rsidR="008705CB">
        <w:t xml:space="preserve"> comfortable without wrinkles (</w:t>
      </w:r>
      <w:r w:rsidR="008705CB" w:rsidRPr="008705CB">
        <w:t>Hu</w:t>
      </w:r>
      <w:r w:rsidR="008705CB">
        <w:t xml:space="preserve">ntley &amp; Bradley, </w:t>
      </w:r>
      <w:r w:rsidR="008705CB" w:rsidRPr="008705CB">
        <w:t>2017).</w:t>
      </w:r>
    </w:p>
    <w:p w14:paraId="7951B806" w14:textId="77777777" w:rsidR="00B73B9E" w:rsidRDefault="00865A0C" w:rsidP="008705CB">
      <w:pPr>
        <w:spacing w:line="480" w:lineRule="auto"/>
        <w:ind w:firstLine="720"/>
        <w:jc w:val="both"/>
      </w:pPr>
      <w:r>
        <w:t xml:space="preserve">Botox application is temporary, and thus an individual who might not want to continue using due to the underlying side </w:t>
      </w:r>
      <w:r w:rsidR="00502DE6">
        <w:t>effects can</w:t>
      </w:r>
      <w:r>
        <w:t xml:space="preserve"> easily cease to use it and regain their former </w:t>
      </w:r>
      <w:r w:rsidR="00502DE6">
        <w:t>self-physical</w:t>
      </w:r>
      <w:r>
        <w:t xml:space="preserve"> condition. Surgical methods are </w:t>
      </w:r>
      <w:r w:rsidR="00502DE6">
        <w:t>permanent</w:t>
      </w:r>
      <w:r>
        <w:t xml:space="preserve">, and it is impossible to </w:t>
      </w:r>
      <w:r w:rsidR="00502DE6">
        <w:t>reverse such</w:t>
      </w:r>
      <w:r w:rsidR="0070163D">
        <w:t xml:space="preserve"> </w:t>
      </w:r>
      <w:r w:rsidR="00502DE6">
        <w:t>actions, which</w:t>
      </w:r>
      <w:r w:rsidR="0070163D">
        <w:t xml:space="preserve"> make the application of Botox </w:t>
      </w:r>
      <w:r w:rsidR="00502DE6">
        <w:t>more effective</w:t>
      </w:r>
      <w:r w:rsidR="0070163D">
        <w:t xml:space="preserve"> based on the </w:t>
      </w:r>
      <w:r w:rsidR="00502DE6">
        <w:t>desired outcome</w:t>
      </w:r>
      <w:r w:rsidR="0070163D">
        <w:t>.</w:t>
      </w:r>
    </w:p>
    <w:p w14:paraId="47A82D83" w14:textId="77777777" w:rsidR="0070163D" w:rsidRDefault="00865A0C" w:rsidP="008705CB">
      <w:pPr>
        <w:spacing w:line="480" w:lineRule="auto"/>
        <w:ind w:firstLine="720"/>
        <w:jc w:val="both"/>
      </w:pPr>
      <w:r>
        <w:t xml:space="preserve">The application of </w:t>
      </w:r>
      <w:r w:rsidR="00502DE6">
        <w:t>Botox</w:t>
      </w:r>
      <w:r>
        <w:t xml:space="preserve"> is very cost friendly compared to other approaches hence it is affordable to many patients across different social classes. The </w:t>
      </w:r>
      <w:r w:rsidR="00502DE6">
        <w:t>Botox</w:t>
      </w:r>
      <w:r>
        <w:t xml:space="preserve"> injection costs between </w:t>
      </w:r>
      <w:r>
        <w:lastRenderedPageBreak/>
        <w:t>$170 and $350 depending on the location and quality of healthcare service sought by an individual.</w:t>
      </w:r>
    </w:p>
    <w:p w14:paraId="19E6E3DE" w14:textId="77777777" w:rsidR="0070163D" w:rsidRDefault="00865A0C" w:rsidP="008705CB">
      <w:pPr>
        <w:spacing w:line="480" w:lineRule="auto"/>
        <w:ind w:firstLine="720"/>
        <w:jc w:val="both"/>
      </w:pPr>
      <w:r>
        <w:t xml:space="preserve">The results of the Botox injection are </w:t>
      </w:r>
      <w:r w:rsidR="00502DE6">
        <w:t>instant since</w:t>
      </w:r>
      <w:r>
        <w:t xml:space="preserve"> patients can realize the results of Botox immediately after the process. </w:t>
      </w:r>
      <w:r w:rsidR="00502DE6">
        <w:t>In</w:t>
      </w:r>
      <w:r>
        <w:t xml:space="preserve"> other </w:t>
      </w:r>
      <w:r w:rsidR="00502DE6">
        <w:t>cases,</w:t>
      </w:r>
      <w:r>
        <w:t xml:space="preserve"> it might take one or two days with a maximum of one week to experience a full range of transformation. The procedure itself is very quick and simple which make it </w:t>
      </w:r>
      <w:r w:rsidR="00502DE6">
        <w:t>possible for</w:t>
      </w:r>
      <w:r>
        <w:t xml:space="preserve"> the individual because the application time is very small. </w:t>
      </w:r>
    </w:p>
    <w:p w14:paraId="77A35311" w14:textId="77777777" w:rsidR="00B73B9E" w:rsidRPr="00B73B9E" w:rsidRDefault="00865A0C" w:rsidP="008705CB">
      <w:pPr>
        <w:spacing w:line="480" w:lineRule="auto"/>
        <w:ind w:firstLine="720"/>
        <w:jc w:val="both"/>
      </w:pPr>
      <w:r>
        <w:t>The Botox application is less invasive compared to other cosmetic procedures, which include facelift while the results remain the same. Thus, the effectiveness of Botox treatment makes it most preferred by many patients. Currently, more than 6 million Botox treatment is administered annually.</w:t>
      </w:r>
    </w:p>
    <w:p w14:paraId="7DD8EBCA" w14:textId="77777777" w:rsidR="007E27F5" w:rsidRDefault="00865A0C" w:rsidP="008705CB">
      <w:pPr>
        <w:spacing w:line="480" w:lineRule="auto"/>
        <w:ind w:firstLine="720"/>
        <w:jc w:val="both"/>
      </w:pPr>
      <w:r>
        <w:t xml:space="preserve">Disadvantages </w:t>
      </w:r>
    </w:p>
    <w:p w14:paraId="05DA90CF" w14:textId="77777777" w:rsidR="006676F6" w:rsidRDefault="00865A0C" w:rsidP="008705CB">
      <w:pPr>
        <w:spacing w:line="480" w:lineRule="auto"/>
        <w:ind w:firstLine="720"/>
        <w:jc w:val="both"/>
      </w:pPr>
      <w:r>
        <w:t xml:space="preserve">Botox </w:t>
      </w:r>
      <w:r w:rsidR="00502DE6">
        <w:t>treatments</w:t>
      </w:r>
      <w:r>
        <w:t xml:space="preserve"> associated with significant side </w:t>
      </w:r>
      <w:r w:rsidR="008705CB">
        <w:t>effects, which</w:t>
      </w:r>
      <w:r>
        <w:t xml:space="preserve"> might limit its application among different patients who are unable to cope with the side effects such as facial pain, headaches, nausea, </w:t>
      </w:r>
      <w:r w:rsidR="00502DE6">
        <w:t>and high</w:t>
      </w:r>
      <w:r>
        <w:t xml:space="preserve"> blood pressure among other conditions.</w:t>
      </w:r>
      <w:r w:rsidR="008705CB" w:rsidRPr="008705CB">
        <w:t xml:space="preserve"> As time goes, patients usually develop a natural immunity to </w:t>
      </w:r>
      <w:r w:rsidR="00502DE6" w:rsidRPr="008705CB">
        <w:t>Botox, which</w:t>
      </w:r>
      <w:r w:rsidR="008705CB" w:rsidRPr="008705CB">
        <w:t xml:space="preserve"> means that the dosage increases with increased use of Botox while the high use of Botox is harmful to a patient</w:t>
      </w:r>
      <w:r w:rsidR="008705CB">
        <w:t xml:space="preserve">’s health </w:t>
      </w:r>
      <w:r w:rsidR="008705CB" w:rsidRPr="008705CB">
        <w:t>wrinkles (Huntley &amp; Bradley, 2017).</w:t>
      </w:r>
    </w:p>
    <w:p w14:paraId="7B3B3DF2" w14:textId="77777777" w:rsidR="0070163D" w:rsidRDefault="00865A0C" w:rsidP="008705CB">
      <w:pPr>
        <w:spacing w:line="480" w:lineRule="auto"/>
        <w:ind w:firstLine="720"/>
        <w:jc w:val="both"/>
      </w:pPr>
      <w:r>
        <w:t xml:space="preserve">The </w:t>
      </w:r>
      <w:r w:rsidR="006676F6">
        <w:t>Bot</w:t>
      </w:r>
      <w:r>
        <w:t xml:space="preserve">ox treatment results are temporary lasting </w:t>
      </w:r>
      <w:r w:rsidR="00502DE6">
        <w:t>up to</w:t>
      </w:r>
      <w:r>
        <w:t xml:space="preserve"> eight months. This means that users have to ensure that they </w:t>
      </w:r>
      <w:r w:rsidR="006676F6">
        <w:t>continuously</w:t>
      </w:r>
      <w:r>
        <w:t xml:space="preserve"> seek treatment to regain their </w:t>
      </w:r>
      <w:r w:rsidR="006676F6">
        <w:t>preferred</w:t>
      </w:r>
      <w:r>
        <w:t xml:space="preserve"> physical facial outlook. The continuous visits to receive </w:t>
      </w:r>
      <w:r w:rsidR="006676F6">
        <w:t>Botox</w:t>
      </w:r>
      <w:r>
        <w:t xml:space="preserve"> injections makes the</w:t>
      </w:r>
      <w:r w:rsidR="006676F6">
        <w:t xml:space="preserve"> w</w:t>
      </w:r>
      <w:r>
        <w:t xml:space="preserve">hole process very costly in the </w:t>
      </w:r>
      <w:r w:rsidR="00502DE6">
        <w:t>end</w:t>
      </w:r>
      <w:r>
        <w:t xml:space="preserve"> compared to one-off medical surgery. </w:t>
      </w:r>
    </w:p>
    <w:p w14:paraId="1319F2F3" w14:textId="77777777" w:rsidR="0070163D" w:rsidRDefault="00865A0C" w:rsidP="008705CB">
      <w:pPr>
        <w:spacing w:line="480" w:lineRule="auto"/>
        <w:ind w:firstLine="720"/>
        <w:jc w:val="both"/>
      </w:pPr>
      <w:r>
        <w:lastRenderedPageBreak/>
        <w:t xml:space="preserve">The application of Botox is painful since injection is </w:t>
      </w:r>
      <w:r w:rsidR="006676F6">
        <w:t>administered to the face. The application is made using face needles and thus can be very painful to some patients. It might also not be suitable for patients ho have needle allergies since the application places are bruised which limits its application</w:t>
      </w:r>
      <w:r w:rsidR="008705CB">
        <w:t xml:space="preserve"> (</w:t>
      </w:r>
      <w:r w:rsidR="008705CB" w:rsidRPr="008705CB">
        <w:t>Tack</w:t>
      </w:r>
      <w:r w:rsidR="008705CB">
        <w:t xml:space="preserve"> et al., 2017).</w:t>
      </w:r>
    </w:p>
    <w:p w14:paraId="13BFFF0B" w14:textId="77777777" w:rsidR="00FE29C1" w:rsidRDefault="00FE29C1" w:rsidP="008705CB">
      <w:pPr>
        <w:spacing w:line="480" w:lineRule="auto"/>
        <w:ind w:firstLine="720"/>
        <w:jc w:val="both"/>
      </w:pPr>
    </w:p>
    <w:p w14:paraId="47A816FF" w14:textId="77777777" w:rsidR="00FE29C1" w:rsidRDefault="00FE29C1" w:rsidP="008705CB">
      <w:pPr>
        <w:spacing w:line="480" w:lineRule="auto"/>
        <w:ind w:firstLine="720"/>
        <w:jc w:val="both"/>
      </w:pPr>
    </w:p>
    <w:p w14:paraId="1FAB1FB4" w14:textId="4CF599BE" w:rsidR="006676F6" w:rsidRDefault="00FE29C1" w:rsidP="00FE29C1">
      <w:pPr>
        <w:spacing w:line="480" w:lineRule="auto"/>
        <w:ind w:left="2880" w:firstLine="720"/>
        <w:jc w:val="both"/>
      </w:pPr>
      <w:r>
        <w:t>Literature R</w:t>
      </w:r>
      <w:r w:rsidR="00865A0C">
        <w:t xml:space="preserve">eview </w:t>
      </w:r>
    </w:p>
    <w:p w14:paraId="02EBF02C" w14:textId="77777777" w:rsidR="00F44881" w:rsidRDefault="00865A0C" w:rsidP="008705CB">
      <w:pPr>
        <w:spacing w:line="480" w:lineRule="auto"/>
        <w:ind w:firstLine="720"/>
        <w:jc w:val="both"/>
      </w:pPr>
      <w:r>
        <w:t xml:space="preserve">Bayat and Russo (2017)   focused on determining the duration of Botox effects in </w:t>
      </w:r>
      <w:r w:rsidR="00502DE6">
        <w:t>the neuromuscular</w:t>
      </w:r>
      <w:r>
        <w:t xml:space="preserve"> junction. The </w:t>
      </w:r>
      <w:r w:rsidR="00502DE6">
        <w:t>analysis focused</w:t>
      </w:r>
      <w:r>
        <w:t xml:space="preserve"> on the existing knowledge that the effects of Botox last for more than 120 days in the neuromuscular junction. The findings from the study showed that </w:t>
      </w:r>
      <w:r w:rsidR="00502DE6">
        <w:t>single</w:t>
      </w:r>
      <w:r>
        <w:t xml:space="preserve"> fiber EMG was highly abnormal in all the 120 days after the Botox injection while the evaluation after nine months showed that 1 in 10 pairs of single </w:t>
      </w:r>
      <w:r w:rsidR="00502DE6">
        <w:t>fiber</w:t>
      </w:r>
      <w:r>
        <w:t xml:space="preserve"> EMG was abnormal while it became completely normal after one year. </w:t>
      </w:r>
      <w:r w:rsidR="00502DE6">
        <w:t>Thus,</w:t>
      </w:r>
      <w:r>
        <w:t xml:space="preserve"> the author concluded that the effects of Botox injections last </w:t>
      </w:r>
      <w:r w:rsidR="00502DE6">
        <w:t>up to</w:t>
      </w:r>
      <w:r>
        <w:t xml:space="preserve"> 9 months although it does not </w:t>
      </w:r>
      <w:r w:rsidR="00533401">
        <w:t>exceed 12</w:t>
      </w:r>
      <w:r>
        <w:t xml:space="preserve"> months based on the </w:t>
      </w:r>
      <w:r w:rsidR="00502DE6">
        <w:t>findings</w:t>
      </w:r>
      <w:r>
        <w:t xml:space="preserve"> from the study.</w:t>
      </w:r>
    </w:p>
    <w:p w14:paraId="42824150" w14:textId="77777777" w:rsidR="00F44881" w:rsidRDefault="00865A0C" w:rsidP="008705CB">
      <w:pPr>
        <w:spacing w:line="480" w:lineRule="auto"/>
        <w:ind w:firstLine="720"/>
        <w:jc w:val="both"/>
      </w:pPr>
      <w:r>
        <w:t xml:space="preserve">Dutra et al. (2018) sought to determine whether effects of botulinum neurotoxin injection into the masseter in the mandibular condylar cartilage as well as the subchondral bone could be controlled by compressive loading of the temporomandibular joint. The study </w:t>
      </w:r>
      <w:r w:rsidR="00502DE6">
        <w:t>incorporated 24</w:t>
      </w:r>
      <w:r>
        <w:t xml:space="preserve"> 6-week female mice. The mice </w:t>
      </w:r>
      <w:r w:rsidR="00502DE6">
        <w:t>were</w:t>
      </w:r>
      <w:r>
        <w:t xml:space="preserve"> divided into three </w:t>
      </w:r>
      <w:r w:rsidR="00502DE6">
        <w:t>groups, which</w:t>
      </w:r>
      <w:r>
        <w:t xml:space="preserve"> provided a clear understanding of the application of the </w:t>
      </w:r>
      <w:r w:rsidRPr="00533401">
        <w:t>compressive loading of the temporomandibular joint</w:t>
      </w:r>
      <w:r>
        <w:t xml:space="preserve">. The findings from the analysis showed that </w:t>
      </w:r>
      <w:r w:rsidRPr="00533401">
        <w:t>temporomandibular joint</w:t>
      </w:r>
      <w:r>
        <w:t xml:space="preserve"> compressive loading controls </w:t>
      </w:r>
      <w:r>
        <w:lastRenderedPageBreak/>
        <w:t xml:space="preserve">the negative effects of Botox injection. </w:t>
      </w:r>
      <w:r w:rsidR="00502DE6">
        <w:t>Thus,</w:t>
      </w:r>
      <w:r>
        <w:t xml:space="preserve"> the study was able to determine that the negative </w:t>
      </w:r>
      <w:r w:rsidR="00502DE6">
        <w:t>effects of Bot</w:t>
      </w:r>
      <w:r>
        <w:t>ox can be controlled through the application of important procedures.</w:t>
      </w:r>
    </w:p>
    <w:p w14:paraId="285AF1DA" w14:textId="77777777" w:rsidR="008705CB" w:rsidRPr="008705CB" w:rsidRDefault="00865A0C" w:rsidP="008705CB">
      <w:pPr>
        <w:spacing w:line="480" w:lineRule="auto"/>
        <w:ind w:firstLine="720"/>
        <w:jc w:val="both"/>
      </w:pPr>
      <w:r>
        <w:t xml:space="preserve">According to Lieber (2016), the </w:t>
      </w:r>
      <w:r w:rsidR="00502DE6">
        <w:t>long-term</w:t>
      </w:r>
      <w:r>
        <w:t xml:space="preserve"> effects of Botox are based on individual wellbeing as </w:t>
      </w:r>
      <w:r w:rsidR="00502DE6">
        <w:t>evidence from</w:t>
      </w:r>
      <w:r>
        <w:t xml:space="preserve"> the analysis done by the researchers on the </w:t>
      </w:r>
      <w:r w:rsidR="00502DE6">
        <w:t>long-term</w:t>
      </w:r>
      <w:r>
        <w:t xml:space="preserve"> loss of function of a rat skeletal </w:t>
      </w:r>
      <w:r w:rsidR="00502DE6">
        <w:t>muscle after a single Boto</w:t>
      </w:r>
      <w:r>
        <w:t xml:space="preserve">x injection. Thus the continuous application of Botox to skeletal </w:t>
      </w:r>
      <w:r w:rsidR="00502DE6">
        <w:t>muscle</w:t>
      </w:r>
      <w:r>
        <w:t xml:space="preserve"> develops some form of immunity although these processes can be controlled based on the application of effective counter processes based on specific patient condition. The application of Botox </w:t>
      </w:r>
      <w:r w:rsidRPr="008705CB">
        <w:t xml:space="preserve">requires that patients remain tolerant considering that it is administered after a specific period since it begins to fade if it is not applied. </w:t>
      </w:r>
    </w:p>
    <w:p w14:paraId="5B7959AB" w14:textId="77777777" w:rsidR="00533401" w:rsidRDefault="00533401"/>
    <w:p w14:paraId="5971E1FE" w14:textId="77777777" w:rsidR="00533401" w:rsidRDefault="00533401"/>
    <w:p w14:paraId="00F7A432" w14:textId="77777777" w:rsidR="008705CB" w:rsidRDefault="008705CB"/>
    <w:p w14:paraId="3762BA40" w14:textId="77777777" w:rsidR="008705CB" w:rsidRDefault="008705CB"/>
    <w:p w14:paraId="619009E8" w14:textId="77777777" w:rsidR="008705CB" w:rsidRDefault="008705CB"/>
    <w:p w14:paraId="6DD8FAB8" w14:textId="77777777" w:rsidR="008705CB" w:rsidRDefault="008705CB"/>
    <w:p w14:paraId="38176532" w14:textId="77777777" w:rsidR="008705CB" w:rsidRDefault="008705CB"/>
    <w:p w14:paraId="74920ED8" w14:textId="77777777" w:rsidR="00533401" w:rsidRDefault="00865A0C" w:rsidP="008705CB">
      <w:pPr>
        <w:jc w:val="center"/>
      </w:pPr>
      <w:r>
        <w:t>References</w:t>
      </w:r>
    </w:p>
    <w:p w14:paraId="03569F22" w14:textId="77777777" w:rsidR="008705CB" w:rsidRDefault="00865A0C" w:rsidP="008705CB">
      <w:pPr>
        <w:spacing w:line="480" w:lineRule="auto"/>
        <w:ind w:left="720" w:hanging="720"/>
      </w:pPr>
      <w:r w:rsidRPr="00F44881">
        <w:t xml:space="preserve">Bayat, E., &amp; Russo, M. (2017). Duration of Botox effects in Neuromuscular junction using single fiber EMG (P2. 138). </w:t>
      </w:r>
      <w:r w:rsidRPr="00F44881">
        <w:rPr>
          <w:i/>
          <w:iCs/>
        </w:rPr>
        <w:t>Neurology</w:t>
      </w:r>
      <w:r w:rsidRPr="00F44881">
        <w:t xml:space="preserve">, </w:t>
      </w:r>
      <w:r w:rsidRPr="00F44881">
        <w:rPr>
          <w:i/>
          <w:iCs/>
        </w:rPr>
        <w:t>88</w:t>
      </w:r>
      <w:r w:rsidRPr="00F44881">
        <w:t>(16 Supplement), P2-138.</w:t>
      </w:r>
    </w:p>
    <w:p w14:paraId="2D23A070" w14:textId="77777777" w:rsidR="008705CB" w:rsidRPr="00F44881" w:rsidRDefault="00865A0C" w:rsidP="008705CB">
      <w:pPr>
        <w:spacing w:line="480" w:lineRule="auto"/>
        <w:ind w:left="720" w:hanging="720"/>
      </w:pPr>
      <w:r w:rsidRPr="00F44881">
        <w:t xml:space="preserve">Dutra, E. H., O’Brien, M. H., Logan, C., Tadinada, A., Nanda, R., &amp; Yadav, S. (2018). Loading of the Condylar Cartilage Can Rescue the Effects of Botox on TMJ. </w:t>
      </w:r>
      <w:r w:rsidRPr="00F44881">
        <w:rPr>
          <w:i/>
          <w:iCs/>
        </w:rPr>
        <w:t>Calcified tissue international</w:t>
      </w:r>
      <w:r w:rsidRPr="00F44881">
        <w:t>, 1-9.</w:t>
      </w:r>
    </w:p>
    <w:p w14:paraId="4ACEAE4C" w14:textId="77777777" w:rsidR="008705CB" w:rsidRPr="008705CB" w:rsidRDefault="00865A0C" w:rsidP="008705CB">
      <w:pPr>
        <w:spacing w:line="480" w:lineRule="auto"/>
        <w:ind w:left="720" w:hanging="720"/>
      </w:pPr>
      <w:r w:rsidRPr="008705CB">
        <w:lastRenderedPageBreak/>
        <w:t xml:space="preserve">Huntley, J. S., &amp; Bradley, L. J. (2017). The Evidence Base for Botulinum Toxin Injection for the Treatment of Cerebral Palsy–Related Spasticity in the Lower Limb: The Long-Term Effects. In </w:t>
      </w:r>
      <w:r w:rsidRPr="008705CB">
        <w:rPr>
          <w:i/>
          <w:iCs/>
        </w:rPr>
        <w:t>Paediatric Orthopaedics</w:t>
      </w:r>
      <w:r w:rsidRPr="008705CB">
        <w:t xml:space="preserve"> (pp. 369-373). Springer, Cham.</w:t>
      </w:r>
    </w:p>
    <w:p w14:paraId="760169A1" w14:textId="77777777" w:rsidR="008705CB" w:rsidRDefault="00865A0C" w:rsidP="008705CB">
      <w:pPr>
        <w:spacing w:line="480" w:lineRule="auto"/>
        <w:ind w:left="720" w:hanging="720"/>
      </w:pPr>
      <w:r w:rsidRPr="00F44881">
        <w:t xml:space="preserve">Kieger, A., Marker, D., &amp; Hong, K. (2016). CT-guided intramuscular Botox injection and the evolving chronic pelvic pain practice paradigm. </w:t>
      </w:r>
      <w:r w:rsidRPr="00F44881">
        <w:rPr>
          <w:i/>
          <w:iCs/>
        </w:rPr>
        <w:t>Journal of Vascular and Interventional Radiology</w:t>
      </w:r>
      <w:r w:rsidRPr="00F44881">
        <w:t xml:space="preserve">, </w:t>
      </w:r>
      <w:r w:rsidRPr="00F44881">
        <w:rPr>
          <w:i/>
          <w:iCs/>
        </w:rPr>
        <w:t>27</w:t>
      </w:r>
      <w:r w:rsidRPr="00F44881">
        <w:t>(3), S262.</w:t>
      </w:r>
    </w:p>
    <w:p w14:paraId="2F3E4564" w14:textId="77777777" w:rsidR="008705CB" w:rsidRPr="00533401" w:rsidRDefault="00865A0C" w:rsidP="008705CB">
      <w:pPr>
        <w:spacing w:line="480" w:lineRule="auto"/>
        <w:ind w:left="720" w:hanging="720"/>
      </w:pPr>
      <w:r w:rsidRPr="00533401">
        <w:t xml:space="preserve">Lieber, R. (2016). Long-Term Loss of Function in Rat Skeletal Muscle After a Single Botox Injection. </w:t>
      </w:r>
      <w:r w:rsidRPr="00533401">
        <w:rPr>
          <w:i/>
          <w:iCs/>
        </w:rPr>
        <w:t>Archives of Physical Medicine and Rehabilitation</w:t>
      </w:r>
      <w:r w:rsidRPr="00533401">
        <w:t xml:space="preserve">, </w:t>
      </w:r>
      <w:r w:rsidRPr="00533401">
        <w:rPr>
          <w:i/>
          <w:iCs/>
        </w:rPr>
        <w:t>97</w:t>
      </w:r>
      <w:r w:rsidRPr="00533401">
        <w:t>(10), e25-e26.</w:t>
      </w:r>
    </w:p>
    <w:p w14:paraId="02F8E992" w14:textId="77777777" w:rsidR="008705CB" w:rsidRPr="008705CB" w:rsidRDefault="00865A0C" w:rsidP="008705CB">
      <w:pPr>
        <w:spacing w:line="480" w:lineRule="auto"/>
        <w:ind w:left="720" w:hanging="720"/>
      </w:pPr>
      <w:r w:rsidRPr="008705CB">
        <w:t xml:space="preserve">Tack, J. F., Pandolfino, J. E., Sternbach, J. M., Roman, S., Smout, A. J., &amp; Bredenoord, A. J. (2017). Complications of botulinum toxin injections for treatment of esophageal motility disorders†. </w:t>
      </w:r>
      <w:r w:rsidRPr="008705CB">
        <w:rPr>
          <w:i/>
          <w:iCs/>
        </w:rPr>
        <w:t>Diseases of the esophagus: official journal of the International Society for Diseases of the Esophagus</w:t>
      </w:r>
      <w:r w:rsidRPr="008705CB">
        <w:t xml:space="preserve">, </w:t>
      </w:r>
      <w:r w:rsidRPr="008705CB">
        <w:rPr>
          <w:i/>
          <w:iCs/>
        </w:rPr>
        <w:t>30</w:t>
      </w:r>
      <w:r w:rsidRPr="008705CB">
        <w:t>(3), 1-5.</w:t>
      </w:r>
    </w:p>
    <w:p w14:paraId="22252A28" w14:textId="77777777" w:rsidR="00F44881" w:rsidRDefault="00F44881"/>
    <w:p w14:paraId="06CF0925" w14:textId="77777777" w:rsidR="0070163D" w:rsidRDefault="0070163D"/>
    <w:p w14:paraId="4F9E74EE" w14:textId="77777777" w:rsidR="0070163D" w:rsidRDefault="0070163D"/>
    <w:p w14:paraId="0CF8B9E9" w14:textId="77777777" w:rsidR="007E27F5" w:rsidRPr="007E27F5" w:rsidRDefault="007E27F5"/>
    <w:sectPr w:rsidR="007E27F5" w:rsidRPr="007E27F5" w:rsidSect="008705C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0D85B3" w14:textId="77777777" w:rsidR="00C97D32" w:rsidRDefault="00C97D32">
      <w:pPr>
        <w:spacing w:after="0" w:line="240" w:lineRule="auto"/>
      </w:pPr>
      <w:r>
        <w:separator/>
      </w:r>
    </w:p>
  </w:endnote>
  <w:endnote w:type="continuationSeparator" w:id="0">
    <w:p w14:paraId="159797B1" w14:textId="77777777" w:rsidR="00C97D32" w:rsidRDefault="00C97D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7868DB" w14:textId="77777777" w:rsidR="00C97D32" w:rsidRDefault="00C97D32">
      <w:pPr>
        <w:spacing w:after="0" w:line="240" w:lineRule="auto"/>
      </w:pPr>
      <w:r>
        <w:separator/>
      </w:r>
    </w:p>
  </w:footnote>
  <w:footnote w:type="continuationSeparator" w:id="0">
    <w:p w14:paraId="00052621" w14:textId="77777777" w:rsidR="00C97D32" w:rsidRDefault="00C97D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1487C2" w14:textId="77777777" w:rsidR="008705CB" w:rsidRDefault="00865A0C">
    <w:pPr>
      <w:pStyle w:val="Header"/>
      <w:jc w:val="right"/>
    </w:pPr>
    <w:r w:rsidRPr="008705CB">
      <w:t xml:space="preserve">BOTOX INJECTION LITERATURE REVIEW </w:t>
    </w:r>
    <w:r>
      <w:t xml:space="preserve">                                                                        </w:t>
    </w:r>
    <w:sdt>
      <w:sdtPr>
        <w:id w:val="169018595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E29C1">
          <w:rPr>
            <w:noProof/>
          </w:rPr>
          <w:t>3</w:t>
        </w:r>
        <w:r>
          <w:rPr>
            <w:noProof/>
          </w:rPr>
          <w:fldChar w:fldCharType="end"/>
        </w:r>
      </w:sdtContent>
    </w:sdt>
  </w:p>
  <w:p w14:paraId="54A90F4B" w14:textId="77777777" w:rsidR="008705CB" w:rsidRDefault="008705C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88E57B" w14:textId="77777777" w:rsidR="008705CB" w:rsidRDefault="00865A0C">
    <w:pPr>
      <w:pStyle w:val="Header"/>
      <w:jc w:val="right"/>
    </w:pPr>
    <w:r>
      <w:t xml:space="preserve">Running head: BOTOX INJECTION LITERATURE REVIEW                                               </w:t>
    </w:r>
    <w:sdt>
      <w:sdtPr>
        <w:id w:val="176842246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E29C1">
          <w:rPr>
            <w:noProof/>
          </w:rPr>
          <w:t>1</w:t>
        </w:r>
        <w:r>
          <w:rPr>
            <w:noProof/>
          </w:rPr>
          <w:fldChar w:fldCharType="end"/>
        </w:r>
      </w:sdtContent>
    </w:sdt>
  </w:p>
  <w:p w14:paraId="41D89924" w14:textId="77777777" w:rsidR="008705CB" w:rsidRDefault="008705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zS1NLG0NDAxMbWwNLNQ0lEKTi0uzszPAykwrAUA6hZRNiwAAAA="/>
  </w:docVars>
  <w:rsids>
    <w:rsidRoot w:val="007E27F5"/>
    <w:rsid w:val="004062A6"/>
    <w:rsid w:val="00502DE6"/>
    <w:rsid w:val="00533401"/>
    <w:rsid w:val="006676F6"/>
    <w:rsid w:val="0070163D"/>
    <w:rsid w:val="00776B92"/>
    <w:rsid w:val="007E27F5"/>
    <w:rsid w:val="00865A0C"/>
    <w:rsid w:val="008705CB"/>
    <w:rsid w:val="009D3D15"/>
    <w:rsid w:val="00B73B9E"/>
    <w:rsid w:val="00C97D32"/>
    <w:rsid w:val="00DC6F22"/>
    <w:rsid w:val="00E00305"/>
    <w:rsid w:val="00F44881"/>
    <w:rsid w:val="00FE29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05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05CB"/>
  </w:style>
  <w:style w:type="paragraph" w:styleId="Footer">
    <w:name w:val="footer"/>
    <w:basedOn w:val="Normal"/>
    <w:link w:val="FooterChar"/>
    <w:uiPriority w:val="99"/>
    <w:unhideWhenUsed/>
    <w:rsid w:val="008705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05CB"/>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C6F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6F22"/>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05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05CB"/>
  </w:style>
  <w:style w:type="paragraph" w:styleId="Footer">
    <w:name w:val="footer"/>
    <w:basedOn w:val="Normal"/>
    <w:link w:val="FooterChar"/>
    <w:uiPriority w:val="99"/>
    <w:unhideWhenUsed/>
    <w:rsid w:val="008705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05CB"/>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C6F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6F2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1231</Words>
  <Characters>7020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4</cp:revision>
  <dcterms:created xsi:type="dcterms:W3CDTF">2018-08-24T14:26:00Z</dcterms:created>
  <dcterms:modified xsi:type="dcterms:W3CDTF">2018-08-24T14:42:00Z</dcterms:modified>
</cp:coreProperties>
</file>